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A773" w14:textId="25017435" w:rsidR="00AC2E17" w:rsidRDefault="001E3045" w:rsidP="001E3045">
      <w:pPr>
        <w:jc w:val="center"/>
        <w:rPr>
          <w:b/>
          <w:bCs/>
        </w:rPr>
      </w:pPr>
      <w:r>
        <w:rPr>
          <w:b/>
          <w:bCs/>
        </w:rPr>
        <w:t>Anti-Lobbying Provisions</w:t>
      </w:r>
    </w:p>
    <w:p w14:paraId="43D3E940" w14:textId="3D381212" w:rsidR="001E3045" w:rsidRDefault="001E3045" w:rsidP="001E3045">
      <w:r>
        <w:t>Federal Student Aid funds will not be used to pay any person for trying to influence</w:t>
      </w:r>
    </w:p>
    <w:p w14:paraId="7013D3CB" w14:textId="6078CF97" w:rsidR="001E3045" w:rsidRDefault="001E3045" w:rsidP="001E3045">
      <w:pPr>
        <w:pStyle w:val="ListParagraph"/>
        <w:numPr>
          <w:ilvl w:val="0"/>
          <w:numId w:val="1"/>
        </w:numPr>
      </w:pPr>
      <w:r>
        <w:t>A member of Congress or an employee of a member of Congress, or</w:t>
      </w:r>
    </w:p>
    <w:p w14:paraId="15C0B6D7" w14:textId="353218A7" w:rsidR="001E3045" w:rsidRDefault="001E3045" w:rsidP="001E3045">
      <w:pPr>
        <w:pStyle w:val="ListParagraph"/>
        <w:numPr>
          <w:ilvl w:val="0"/>
          <w:numId w:val="1"/>
        </w:numPr>
      </w:pPr>
      <w:r>
        <w:t>An officer or employee of Congress or any agency</w:t>
      </w:r>
    </w:p>
    <w:p w14:paraId="5DE88FAA" w14:textId="4CF1D8E3" w:rsidR="001E3045" w:rsidRDefault="001E3045" w:rsidP="001E3045">
      <w:r>
        <w:t>This prohibition applies to the making of a federal grant or loan, awarding federal contracts, and entering into federal cooperative agreements, as well as to the extension, continuation, renewal, amendment, or modification of a federal contract, grant, loan, or cooperative agreement.</w:t>
      </w:r>
    </w:p>
    <w:p w14:paraId="751A6D14" w14:textId="5F2ECEDC" w:rsidR="001E3045" w:rsidRDefault="001E3045" w:rsidP="001E3045">
      <w:r>
        <w:t>In addition, Federal Student Aid funds may not be used to hire a registered lobbyist or to pay any person or entity for securing an earmark. Schools receiving FSA funds will have to certify their compliance with these requirements annually.</w:t>
      </w:r>
    </w:p>
    <w:p w14:paraId="21C2C0CA" w14:textId="01E5B912" w:rsidR="001E3045" w:rsidRPr="001E3045" w:rsidRDefault="001E3045" w:rsidP="001E3045">
      <w:r>
        <w:t xml:space="preserve">If a school that receives more than $100,000 in Campus-Based </w:t>
      </w:r>
      <w:r w:rsidR="003277A3">
        <w:t>funds has used non-federal funds to pay any person for lobbying activities in connection with the Campus-Based programs, the school must submit a disclosure form at least annually or when changes occur.</w:t>
      </w:r>
    </w:p>
    <w:sectPr w:rsidR="001E3045" w:rsidRPr="001E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21A5"/>
    <w:multiLevelType w:val="hybridMultilevel"/>
    <w:tmpl w:val="D052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61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3MTQysLCwMDM1NjNV0lEKTi0uzszPAykwrAUACQ/LHywAAAA="/>
  </w:docVars>
  <w:rsids>
    <w:rsidRoot w:val="001E3045"/>
    <w:rsid w:val="001E3045"/>
    <w:rsid w:val="003277A3"/>
    <w:rsid w:val="00A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91F5"/>
  <w15:chartTrackingRefBased/>
  <w15:docId w15:val="{E6112B1D-35B3-4399-890E-36309046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BD8B701473B418BACBD0212C2643C" ma:contentTypeVersion="10" ma:contentTypeDescription="Create a new document." ma:contentTypeScope="" ma:versionID="088c918f49eb1d0d32a59a40bdee429c">
  <xsd:schema xmlns:xsd="http://www.w3.org/2001/XMLSchema" xmlns:xs="http://www.w3.org/2001/XMLSchema" xmlns:p="http://schemas.microsoft.com/office/2006/metadata/properties" xmlns:ns2="65269aa7-c4ab-4bb6-a754-25322bc23e66" targetNamespace="http://schemas.microsoft.com/office/2006/metadata/properties" ma:root="true" ma:fieldsID="dbf06119aa966b3c4671c88bba32f467" ns2:_="">
    <xsd:import namespace="65269aa7-c4ab-4bb6-a754-25322bc23e66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69aa7-c4ab-4bb6-a754-25322bc23e66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 ID" ma:format="Dropdown" ma:internalName="RequestID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65269aa7-c4ab-4bb6-a754-25322bc23e66">590</RequestID>
  </documentManagement>
</p:properties>
</file>

<file path=customXml/itemProps1.xml><?xml version="1.0" encoding="utf-8"?>
<ds:datastoreItem xmlns:ds="http://schemas.openxmlformats.org/officeDocument/2006/customXml" ds:itemID="{8639874C-33B6-4C5A-BE05-CDF0B8A2752A}"/>
</file>

<file path=customXml/itemProps2.xml><?xml version="1.0" encoding="utf-8"?>
<ds:datastoreItem xmlns:ds="http://schemas.openxmlformats.org/officeDocument/2006/customXml" ds:itemID="{E73B59AD-9BEC-4B32-87DD-5657161D8215}"/>
</file>

<file path=customXml/itemProps3.xml><?xml version="1.0" encoding="utf-8"?>
<ds:datastoreItem xmlns:ds="http://schemas.openxmlformats.org/officeDocument/2006/customXml" ds:itemID="{D7515336-0876-493B-BFE2-DFBD029BF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Anti-Lobbying Provision-0.docx</dc:title>
  <dc:subject/>
  <dc:creator>Wilkins, Natalie</dc:creator>
  <cp:keywords/>
  <dc:description/>
  <cp:lastModifiedBy>Wilkins, Natalie</cp:lastModifiedBy>
  <cp:revision>1</cp:revision>
  <dcterms:created xsi:type="dcterms:W3CDTF">2022-04-29T21:26:00Z</dcterms:created>
  <dcterms:modified xsi:type="dcterms:W3CDTF">2022-04-29T21:37:00Z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0x01010016ABD8B701473B418BACBD0212C2643C</vt:lpwstr>
  </property>
</Properties>
</file>